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608"/>
      </w:tblGrid>
      <w:tr w:rsidR="00790465" w:rsidTr="00C348AF">
        <w:tc>
          <w:tcPr>
            <w:tcW w:w="3652" w:type="dxa"/>
            <w:hideMark/>
          </w:tcPr>
          <w:p w:rsidR="00790465" w:rsidRDefault="00790465" w:rsidP="00BB1E55">
            <w:pPr>
              <w:spacing w:line="276" w:lineRule="auto"/>
              <w:jc w:val="center"/>
              <w:rPr>
                <w:rFonts w:cs="Times New Roman"/>
                <w:szCs w:val="28"/>
              </w:rPr>
            </w:pPr>
            <w:r>
              <w:rPr>
                <w:rFonts w:cs="Times New Roman"/>
                <w:szCs w:val="28"/>
              </w:rPr>
              <w:t>SỞ TƯ PHÁP NGHỆ AN</w:t>
            </w:r>
          </w:p>
          <w:p w:rsidR="00790465" w:rsidRDefault="00790465" w:rsidP="00BB1E55">
            <w:pPr>
              <w:spacing w:line="276" w:lineRule="auto"/>
              <w:jc w:val="center"/>
              <w:rPr>
                <w:rFonts w:cs="Times New Roman"/>
                <w:b/>
                <w:szCs w:val="28"/>
              </w:rPr>
            </w:pPr>
            <w:r>
              <w:rPr>
                <w:rFonts w:cs="Times New Roman"/>
                <w:noProof/>
                <w:szCs w:val="28"/>
                <w:lang w:val="vi-VN" w:eastAsia="vi-VN"/>
              </w:rPr>
              <mc:AlternateContent>
                <mc:Choice Requires="wps">
                  <w:drawing>
                    <wp:anchor distT="0" distB="0" distL="114300" distR="114300" simplePos="0" relativeHeight="251659264" behindDoc="0" locked="0" layoutInCell="1" allowOverlap="1" wp14:anchorId="340544C9" wp14:editId="492C9A93">
                      <wp:simplePos x="0" y="0"/>
                      <wp:positionH relativeFrom="column">
                        <wp:posOffset>593090</wp:posOffset>
                      </wp:positionH>
                      <wp:positionV relativeFrom="paragraph">
                        <wp:posOffset>190500</wp:posOffset>
                      </wp:positionV>
                      <wp:extent cx="932180" cy="0"/>
                      <wp:effectExtent l="12065" t="9525" r="825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6.7pt;margin-top:15pt;width:7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O6HAIAADo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"/>
                  </w:pict>
                </mc:Fallback>
              </mc:AlternateContent>
            </w:r>
            <w:r>
              <w:rPr>
                <w:rFonts w:cs="Times New Roman"/>
                <w:b/>
                <w:szCs w:val="28"/>
              </w:rPr>
              <w:t>TRUNG TÂM DVĐGTS</w:t>
            </w:r>
          </w:p>
        </w:tc>
        <w:tc>
          <w:tcPr>
            <w:tcW w:w="6608" w:type="dxa"/>
            <w:hideMark/>
          </w:tcPr>
          <w:p w:rsidR="00790465" w:rsidRDefault="00790465" w:rsidP="00BB1E55">
            <w:pPr>
              <w:spacing w:line="276" w:lineRule="auto"/>
              <w:jc w:val="center"/>
              <w:rPr>
                <w:rFonts w:cs="Times New Roman"/>
                <w:b/>
                <w:spacing w:val="-20"/>
                <w:szCs w:val="28"/>
              </w:rPr>
            </w:pPr>
            <w:r>
              <w:rPr>
                <w:rFonts w:cs="Times New Roman"/>
                <w:b/>
                <w:spacing w:val="-20"/>
                <w:szCs w:val="28"/>
              </w:rPr>
              <w:t xml:space="preserve">             CỘNG HÒA XÃ HỘI CHỦ NGHĨA VIỆT NAM</w:t>
            </w:r>
          </w:p>
          <w:p w:rsidR="00790465" w:rsidRDefault="00790465" w:rsidP="00BB1E55">
            <w:pPr>
              <w:spacing w:line="276" w:lineRule="auto"/>
              <w:jc w:val="center"/>
              <w:rPr>
                <w:rFonts w:cs="Times New Roman"/>
                <w:b/>
                <w:szCs w:val="28"/>
              </w:rPr>
            </w:pPr>
            <w:r>
              <w:rPr>
                <w:rFonts w:cs="Times New Roman"/>
                <w:noProof/>
                <w:szCs w:val="28"/>
                <w:lang w:val="vi-VN" w:eastAsia="vi-VN"/>
              </w:rPr>
              <mc:AlternateContent>
                <mc:Choice Requires="wps">
                  <w:drawing>
                    <wp:anchor distT="0" distB="0" distL="114300" distR="114300" simplePos="0" relativeHeight="251660288" behindDoc="0" locked="0" layoutInCell="1" allowOverlap="1" wp14:anchorId="4F32E526" wp14:editId="6E8DC449">
                      <wp:simplePos x="0" y="0"/>
                      <wp:positionH relativeFrom="column">
                        <wp:posOffset>1260113</wp:posOffset>
                      </wp:positionH>
                      <wp:positionV relativeFrom="paragraph">
                        <wp:posOffset>234043</wp:posOffset>
                      </wp:positionV>
                      <wp:extent cx="1725295" cy="0"/>
                      <wp:effectExtent l="12700" t="9525" r="5080"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99.2pt;margin-top:18.45pt;width:13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pq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KXZ9A2B6tS7oxPkJ7kq35W9LtFUpUtkQ0Pxm9nDb6J94jeufiL1RBkP3xRDGwI4Ida&#10;nWrTe0ioAjqFlpxvLeEnhyg8Jg/pLF3O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"/>
                  </w:pict>
                </mc:Fallback>
              </mc:AlternateContent>
            </w:r>
            <w:r>
              <w:rPr>
                <w:rFonts w:cs="Times New Roman"/>
                <w:b/>
                <w:szCs w:val="28"/>
              </w:rPr>
              <w:t xml:space="preserve"> Độc lập - Tự do - Hạnh phúc</w:t>
            </w:r>
          </w:p>
        </w:tc>
      </w:tr>
    </w:tbl>
    <w:p w:rsidR="00790465" w:rsidRDefault="00790465" w:rsidP="00790465">
      <w:pPr>
        <w:jc w:val="center"/>
        <w:rPr>
          <w:rFonts w:ascii="Times New Roman" w:hAnsi="Times New Roman" w:cs="Times New Roman"/>
          <w:sz w:val="2"/>
          <w:szCs w:val="28"/>
        </w:rPr>
      </w:pPr>
    </w:p>
    <w:p w:rsidR="00790465" w:rsidRDefault="00790465" w:rsidP="00790465">
      <w:pPr>
        <w:jc w:val="center"/>
        <w:rPr>
          <w:rFonts w:ascii="Times New Roman" w:hAnsi="Times New Roman" w:cs="Times New Roman"/>
          <w:i/>
          <w:sz w:val="28"/>
          <w:szCs w:val="28"/>
        </w:rPr>
      </w:pPr>
      <w:r>
        <w:rPr>
          <w:rFonts w:ascii="Times New Roman" w:hAnsi="Times New Roman" w:cs="Times New Roman"/>
          <w:i/>
          <w:sz w:val="28"/>
          <w:szCs w:val="28"/>
        </w:rPr>
        <w:t xml:space="preserve">                                                                           Nghệ An, ngày </w:t>
      </w:r>
      <w:r w:rsidR="00CC6261">
        <w:rPr>
          <w:rFonts w:ascii="Times New Roman" w:hAnsi="Times New Roman" w:cs="Times New Roman"/>
          <w:i/>
          <w:sz w:val="28"/>
          <w:szCs w:val="28"/>
        </w:rPr>
        <w:t>12</w:t>
      </w:r>
      <w:r>
        <w:rPr>
          <w:rFonts w:ascii="Times New Roman" w:hAnsi="Times New Roman" w:cs="Times New Roman"/>
          <w:i/>
          <w:sz w:val="28"/>
          <w:szCs w:val="28"/>
        </w:rPr>
        <w:t xml:space="preserve"> tháng </w:t>
      </w:r>
      <w:r w:rsidR="00CC6261">
        <w:rPr>
          <w:rFonts w:ascii="Times New Roman" w:hAnsi="Times New Roman" w:cs="Times New Roman"/>
          <w:i/>
          <w:sz w:val="28"/>
          <w:szCs w:val="28"/>
        </w:rPr>
        <w:t>7</w:t>
      </w:r>
      <w:r w:rsidR="006E6EB9">
        <w:rPr>
          <w:rFonts w:ascii="Times New Roman" w:hAnsi="Times New Roman" w:cs="Times New Roman"/>
          <w:i/>
          <w:sz w:val="28"/>
          <w:szCs w:val="28"/>
        </w:rPr>
        <w:t xml:space="preserve"> </w:t>
      </w:r>
      <w:r>
        <w:rPr>
          <w:rFonts w:ascii="Times New Roman" w:hAnsi="Times New Roman" w:cs="Times New Roman"/>
          <w:i/>
          <w:sz w:val="28"/>
          <w:szCs w:val="28"/>
        </w:rPr>
        <w:t>năm 202</w:t>
      </w:r>
      <w:r w:rsidR="00ED2C26">
        <w:rPr>
          <w:rFonts w:ascii="Times New Roman" w:hAnsi="Times New Roman" w:cs="Times New Roman"/>
          <w:i/>
          <w:sz w:val="28"/>
          <w:szCs w:val="28"/>
        </w:rPr>
        <w:t>2</w:t>
      </w:r>
    </w:p>
    <w:p w:rsidR="00790465" w:rsidRDefault="00790465" w:rsidP="00790465">
      <w:pPr>
        <w:jc w:val="center"/>
        <w:rPr>
          <w:rFonts w:ascii="Times New Roman" w:hAnsi="Times New Roman" w:cs="Times New Roman"/>
          <w:sz w:val="2"/>
          <w:szCs w:val="28"/>
        </w:rPr>
      </w:pPr>
    </w:p>
    <w:p w:rsidR="00790465" w:rsidRDefault="00790465" w:rsidP="00790465">
      <w:pPr>
        <w:jc w:val="center"/>
        <w:rPr>
          <w:rFonts w:ascii="Times New Roman" w:hAnsi="Times New Roman" w:cs="Times New Roman"/>
          <w:b/>
          <w:sz w:val="28"/>
          <w:szCs w:val="28"/>
        </w:rPr>
      </w:pPr>
      <w:r>
        <w:rPr>
          <w:rFonts w:ascii="Times New Roman" w:hAnsi="Times New Roman" w:cs="Times New Roman"/>
          <w:b/>
          <w:sz w:val="28"/>
          <w:szCs w:val="28"/>
        </w:rPr>
        <w:t>QUY CHẾ ĐẤU GIÁ TÀI SẢN</w:t>
      </w:r>
    </w:p>
    <w:p w:rsidR="00790465" w:rsidRDefault="00790465" w:rsidP="00790465">
      <w:pPr>
        <w:ind w:firstLine="567"/>
        <w:jc w:val="both"/>
        <w:rPr>
          <w:rFonts w:ascii="Times New Roman" w:hAnsi="Times New Roman" w:cs="Times New Roman"/>
          <w:sz w:val="18"/>
          <w:szCs w:val="28"/>
        </w:rPr>
      </w:pPr>
    </w:p>
    <w:p w:rsidR="00790465" w:rsidRDefault="00790465" w:rsidP="000D014A">
      <w:pPr>
        <w:spacing w:after="0" w:line="240" w:lineRule="auto"/>
        <w:ind w:firstLine="720"/>
        <w:jc w:val="both"/>
        <w:rPr>
          <w:rFonts w:ascii="Times New Roman" w:hAnsi="Times New Roman" w:cs="Times New Roman"/>
          <w:snapToGrid w:val="0"/>
          <w:spacing w:val="-4"/>
          <w:sz w:val="28"/>
          <w:szCs w:val="28"/>
          <w:lang w:val="nl-NL"/>
        </w:rPr>
      </w:pPr>
      <w:r>
        <w:rPr>
          <w:rFonts w:ascii="Times New Roman" w:hAnsi="Times New Roman" w:cs="Times New Roman"/>
          <w:snapToGrid w:val="0"/>
          <w:spacing w:val="-4"/>
          <w:sz w:val="28"/>
          <w:szCs w:val="28"/>
          <w:lang w:val="nl-NL"/>
        </w:rPr>
        <w:t xml:space="preserve">1. Căn cứ Luật đấu giá tài sản năm 2016; </w:t>
      </w:r>
    </w:p>
    <w:p w:rsidR="00790465" w:rsidRPr="00FE211A" w:rsidRDefault="00790465" w:rsidP="000D014A">
      <w:pPr>
        <w:spacing w:after="0" w:line="240" w:lineRule="auto"/>
        <w:ind w:firstLine="720"/>
        <w:jc w:val="both"/>
        <w:rPr>
          <w:rFonts w:ascii="Times New Roman" w:hAnsi="Times New Roman" w:cs="Times New Roman"/>
          <w:snapToGrid w:val="0"/>
          <w:spacing w:val="-4"/>
          <w:sz w:val="28"/>
          <w:szCs w:val="28"/>
          <w:lang w:val="nl-NL"/>
        </w:rPr>
      </w:pPr>
      <w:r>
        <w:rPr>
          <w:rFonts w:ascii="Times New Roman" w:hAnsi="Times New Roman" w:cs="Times New Roman"/>
          <w:sz w:val="28"/>
          <w:szCs w:val="28"/>
        </w:rPr>
        <w:t xml:space="preserve">2. Căn cứ hợp đồng dịch vụ đấu </w:t>
      </w:r>
      <w:r w:rsidRPr="003C622C">
        <w:rPr>
          <w:rFonts w:ascii="Times New Roman" w:hAnsi="Times New Roman" w:cs="Times New Roman"/>
          <w:sz w:val="28"/>
          <w:szCs w:val="28"/>
        </w:rPr>
        <w:t xml:space="preserve">giá </w:t>
      </w:r>
      <w:r w:rsidRPr="00FE211A">
        <w:rPr>
          <w:rFonts w:ascii="Times New Roman" w:hAnsi="Times New Roman" w:cs="Times New Roman"/>
          <w:sz w:val="28"/>
          <w:szCs w:val="28"/>
        </w:rPr>
        <w:t xml:space="preserve">tài sản số </w:t>
      </w:r>
      <w:r w:rsidR="00CC6261">
        <w:rPr>
          <w:rFonts w:ascii="Times New Roman" w:hAnsi="Times New Roman"/>
          <w:color w:val="FF0000"/>
          <w:sz w:val="28"/>
          <w:szCs w:val="28"/>
        </w:rPr>
        <w:t>91/</w:t>
      </w:r>
      <w:r w:rsidR="00ED2C26" w:rsidRPr="00ED2C26">
        <w:rPr>
          <w:rFonts w:ascii="Times New Roman" w:hAnsi="Times New Roman"/>
          <w:bCs/>
          <w:color w:val="FF0000"/>
          <w:sz w:val="28"/>
          <w:szCs w:val="28"/>
          <w:lang w:val="en"/>
        </w:rPr>
        <w:t>2022/KL-HĐ</w:t>
      </w:r>
      <w:r w:rsidR="00ED2C26" w:rsidRPr="00ED2C26">
        <w:rPr>
          <w:rFonts w:ascii="Times New Roman" w:hAnsi="Times New Roman"/>
          <w:color w:val="FF0000"/>
          <w:sz w:val="28"/>
          <w:szCs w:val="28"/>
        </w:rPr>
        <w:t xml:space="preserve"> ngày </w:t>
      </w:r>
      <w:r w:rsidR="00CC6261">
        <w:rPr>
          <w:rFonts w:ascii="Times New Roman" w:hAnsi="Times New Roman"/>
          <w:color w:val="FF0000"/>
          <w:sz w:val="28"/>
          <w:szCs w:val="28"/>
        </w:rPr>
        <w:t>12/7</w:t>
      </w:r>
      <w:r w:rsidR="00ED2C26" w:rsidRPr="00ED2C26">
        <w:rPr>
          <w:rFonts w:ascii="Times New Roman" w:hAnsi="Times New Roman"/>
          <w:color w:val="FF0000"/>
          <w:sz w:val="28"/>
          <w:szCs w:val="28"/>
        </w:rPr>
        <w:t>/2022</w:t>
      </w:r>
      <w:r w:rsidRPr="00FE211A">
        <w:rPr>
          <w:rFonts w:ascii="Times New Roman" w:hAnsi="Times New Roman" w:cs="Times New Roman"/>
          <w:sz w:val="28"/>
          <w:szCs w:val="28"/>
        </w:rPr>
        <w:t xml:space="preserve"> giữa Chi cục Kiểm Lâm và Trung tâm DVĐGTS tỉnh Nghệ An;</w:t>
      </w:r>
    </w:p>
    <w:p w:rsidR="00790465" w:rsidRPr="00FE211A" w:rsidRDefault="00790465" w:rsidP="000D014A">
      <w:pPr>
        <w:spacing w:after="0" w:line="240" w:lineRule="auto"/>
        <w:ind w:firstLine="720"/>
        <w:jc w:val="both"/>
        <w:rPr>
          <w:rFonts w:ascii="Times New Roman" w:hAnsi="Times New Roman" w:cs="Times New Roman"/>
          <w:sz w:val="28"/>
          <w:szCs w:val="28"/>
        </w:rPr>
      </w:pPr>
      <w:r w:rsidRPr="00FE211A">
        <w:rPr>
          <w:rFonts w:ascii="Times New Roman" w:hAnsi="Times New Roman" w:cs="Times New Roman"/>
          <w:sz w:val="28"/>
          <w:szCs w:val="28"/>
        </w:rPr>
        <w:t xml:space="preserve">Sau khi xem xét tình hình cụ thể Trung tâm DVĐGTS thuộc Sở Tư pháp Nghệ An quy định một số điểm về tổ chức đấu giá tài sản của hợp đồng số </w:t>
      </w:r>
      <w:r w:rsidR="00CC6261">
        <w:rPr>
          <w:rFonts w:ascii="Times New Roman" w:hAnsi="Times New Roman"/>
          <w:color w:val="FF0000"/>
          <w:sz w:val="28"/>
          <w:szCs w:val="28"/>
        </w:rPr>
        <w:t>91/</w:t>
      </w:r>
      <w:r w:rsidR="00CC6261" w:rsidRPr="00ED2C26">
        <w:rPr>
          <w:rFonts w:ascii="Times New Roman" w:hAnsi="Times New Roman"/>
          <w:bCs/>
          <w:color w:val="FF0000"/>
          <w:sz w:val="28"/>
          <w:szCs w:val="28"/>
          <w:lang w:val="en"/>
        </w:rPr>
        <w:t>2022/KL-HĐ</w:t>
      </w:r>
      <w:r w:rsidR="00CC6261" w:rsidRPr="00ED2C26">
        <w:rPr>
          <w:rFonts w:ascii="Times New Roman" w:hAnsi="Times New Roman"/>
          <w:color w:val="FF0000"/>
          <w:sz w:val="28"/>
          <w:szCs w:val="28"/>
        </w:rPr>
        <w:t xml:space="preserve"> ngày </w:t>
      </w:r>
      <w:r w:rsidR="00CC6261">
        <w:rPr>
          <w:rFonts w:ascii="Times New Roman" w:hAnsi="Times New Roman"/>
          <w:color w:val="FF0000"/>
          <w:sz w:val="28"/>
          <w:szCs w:val="28"/>
        </w:rPr>
        <w:t>12/7</w:t>
      </w:r>
      <w:r w:rsidR="00CC6261" w:rsidRPr="00ED2C26">
        <w:rPr>
          <w:rFonts w:ascii="Times New Roman" w:hAnsi="Times New Roman"/>
          <w:color w:val="FF0000"/>
          <w:sz w:val="28"/>
          <w:szCs w:val="28"/>
        </w:rPr>
        <w:t>/2022</w:t>
      </w:r>
      <w:r w:rsidRPr="00FE211A">
        <w:rPr>
          <w:rFonts w:ascii="Times New Roman" w:hAnsi="Times New Roman" w:cs="Times New Roman"/>
          <w:sz w:val="28"/>
          <w:szCs w:val="28"/>
        </w:rPr>
        <w:t xml:space="preserve"> giữa Chi cục Kiểm Lâm</w:t>
      </w:r>
      <w:r w:rsidR="003F352F" w:rsidRPr="00FE211A">
        <w:rPr>
          <w:rFonts w:ascii="Times New Roman" w:hAnsi="Times New Roman" w:cs="Times New Roman"/>
          <w:sz w:val="28"/>
          <w:szCs w:val="28"/>
        </w:rPr>
        <w:t xml:space="preserve"> Nghệ An</w:t>
      </w:r>
      <w:r w:rsidRPr="00FE211A">
        <w:rPr>
          <w:rFonts w:ascii="Times New Roman" w:hAnsi="Times New Roman" w:cs="Times New Roman"/>
          <w:sz w:val="28"/>
          <w:szCs w:val="28"/>
        </w:rPr>
        <w:t xml:space="preserve"> và Trung tâm DVĐGTS tỉnh Nghệ An như sau:</w:t>
      </w:r>
    </w:p>
    <w:p w:rsidR="00790465" w:rsidRPr="00FE211A" w:rsidRDefault="00790465" w:rsidP="000D014A">
      <w:pPr>
        <w:spacing w:after="0" w:line="240" w:lineRule="auto"/>
        <w:ind w:firstLine="720"/>
        <w:jc w:val="both"/>
        <w:rPr>
          <w:rFonts w:ascii="Times New Roman" w:hAnsi="Times New Roman" w:cs="Times New Roman"/>
          <w:sz w:val="28"/>
          <w:szCs w:val="28"/>
        </w:rPr>
      </w:pPr>
      <w:r w:rsidRPr="00FE211A">
        <w:rPr>
          <w:rFonts w:ascii="Times New Roman" w:hAnsi="Times New Roman" w:cs="Times New Roman"/>
          <w:b/>
          <w:sz w:val="28"/>
          <w:szCs w:val="28"/>
        </w:rPr>
        <w:t>Điều1</w:t>
      </w:r>
      <w:r w:rsidRPr="00FE211A">
        <w:rPr>
          <w:rFonts w:ascii="Times New Roman" w:hAnsi="Times New Roman" w:cs="Times New Roman"/>
          <w:sz w:val="28"/>
          <w:szCs w:val="28"/>
        </w:rPr>
        <w:t xml:space="preserve">. </w:t>
      </w:r>
      <w:r w:rsidRPr="00FE211A">
        <w:rPr>
          <w:rFonts w:ascii="Times New Roman" w:hAnsi="Times New Roman" w:cs="Times New Roman"/>
          <w:b/>
          <w:sz w:val="28"/>
          <w:szCs w:val="28"/>
        </w:rPr>
        <w:t>Tài sản đấu giá</w:t>
      </w:r>
      <w:r w:rsidRPr="00FE211A">
        <w:rPr>
          <w:rFonts w:ascii="Times New Roman" w:hAnsi="Times New Roman" w:cs="Times New Roman"/>
          <w:sz w:val="28"/>
          <w:szCs w:val="28"/>
        </w:rPr>
        <w:t xml:space="preserve">: </w:t>
      </w:r>
    </w:p>
    <w:p w:rsidR="001F5B22" w:rsidRPr="001F5B22" w:rsidRDefault="009B2AA4" w:rsidP="000D014A">
      <w:pPr>
        <w:spacing w:after="0" w:line="240" w:lineRule="auto"/>
        <w:ind w:firstLine="720"/>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pt-BR"/>
        </w:rPr>
        <w:t>17,270</w:t>
      </w:r>
      <w:r w:rsidR="00ED2C26" w:rsidRPr="00ED2C26">
        <w:rPr>
          <w:rFonts w:ascii="Times New Roman" w:hAnsi="Times New Roman" w:cs="Times New Roman"/>
          <w:color w:val="FF0000"/>
          <w:sz w:val="28"/>
          <w:szCs w:val="28"/>
          <w:lang w:val="pt-BR"/>
        </w:rPr>
        <w:t xml:space="preserve"> m</w:t>
      </w:r>
      <w:r w:rsidR="00ED2C26" w:rsidRPr="00ED2C26">
        <w:rPr>
          <w:rFonts w:ascii="Times New Roman" w:hAnsi="Times New Roman" w:cs="Times New Roman"/>
          <w:color w:val="FF0000"/>
          <w:sz w:val="28"/>
          <w:szCs w:val="28"/>
          <w:vertAlign w:val="superscript"/>
          <w:lang w:val="pt-BR"/>
        </w:rPr>
        <w:t>3</w:t>
      </w:r>
      <w:r w:rsidR="00ED2C26" w:rsidRPr="00ED2C26">
        <w:rPr>
          <w:rFonts w:ascii="Times New Roman" w:hAnsi="Times New Roman" w:cs="Times New Roman"/>
          <w:color w:val="FF0000"/>
          <w:sz w:val="28"/>
          <w:szCs w:val="28"/>
          <w:lang w:val="pt-BR"/>
        </w:rPr>
        <w:t xml:space="preserve"> gỗ </w:t>
      </w:r>
      <w:r>
        <w:rPr>
          <w:rFonts w:ascii="Times New Roman" w:hAnsi="Times New Roman" w:cs="Times New Roman"/>
          <w:color w:val="FF0000"/>
          <w:sz w:val="28"/>
          <w:szCs w:val="28"/>
          <w:lang w:val="pt-BR"/>
        </w:rPr>
        <w:t xml:space="preserve">tròn, gỗ xẻ các loại và 2064 kg gốc rễ tận dụng </w:t>
      </w:r>
      <w:r w:rsidR="00ED2C26" w:rsidRPr="00ED2C26">
        <w:rPr>
          <w:rFonts w:ascii="Times New Roman" w:hAnsi="Times New Roman" w:cs="Times New Roman"/>
          <w:color w:val="FF0000"/>
          <w:sz w:val="28"/>
          <w:szCs w:val="28"/>
        </w:rPr>
        <w:t xml:space="preserve">là tang vật bị tịch thu sung quỹ Nhà nước do vi phạm hành chính </w:t>
      </w:r>
      <w:r w:rsidR="00ED2C26" w:rsidRPr="00ED2C26">
        <w:rPr>
          <w:rFonts w:ascii="Times New Roman" w:hAnsi="Times New Roman" w:cs="Times New Roman"/>
          <w:color w:val="FF0000"/>
          <w:sz w:val="28"/>
          <w:szCs w:val="28"/>
          <w:lang w:val="pt-BR"/>
        </w:rPr>
        <w:t xml:space="preserve">để tại </w:t>
      </w:r>
      <w:r>
        <w:rPr>
          <w:rFonts w:ascii="Times New Roman" w:hAnsi="Times New Roman" w:cs="Times New Roman"/>
          <w:color w:val="FF0000"/>
          <w:sz w:val="28"/>
          <w:szCs w:val="28"/>
          <w:lang w:val="pt-BR"/>
        </w:rPr>
        <w:t>Đội Kiểm lâm cơ động và PCCCR số 01</w:t>
      </w:r>
      <w:r w:rsidR="001F5B22" w:rsidRPr="001F5B22">
        <w:rPr>
          <w:rFonts w:ascii="Times New Roman" w:hAnsi="Times New Roman" w:cs="Times New Roman"/>
          <w:color w:val="FF0000"/>
          <w:sz w:val="28"/>
          <w:szCs w:val="28"/>
          <w:lang w:val="vi-VN"/>
        </w:rPr>
        <w:t>.</w:t>
      </w:r>
    </w:p>
    <w:p w:rsidR="00790465" w:rsidRDefault="00790465" w:rsidP="000D014A">
      <w:pPr>
        <w:spacing w:after="0" w:line="24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Điều 2. Giá khởi điểm của tài sản</w:t>
      </w:r>
    </w:p>
    <w:p w:rsidR="00AE5C68" w:rsidRPr="00AE5C68" w:rsidRDefault="00790465" w:rsidP="000D014A">
      <w:pPr>
        <w:spacing w:after="0" w:line="240" w:lineRule="auto"/>
        <w:ind w:firstLine="720"/>
        <w:jc w:val="both"/>
        <w:rPr>
          <w:rFonts w:ascii="Times New Roman" w:hAnsi="Times New Roman" w:cs="Times New Roman"/>
          <w:color w:val="FF0000"/>
          <w:sz w:val="28"/>
          <w:szCs w:val="28"/>
          <w:lang w:val="en-GB"/>
        </w:rPr>
      </w:pPr>
      <w:r w:rsidRPr="00AE5C68">
        <w:rPr>
          <w:rFonts w:ascii="Times New Roman" w:hAnsi="Times New Roman" w:cs="Times New Roman"/>
          <w:sz w:val="28"/>
          <w:szCs w:val="28"/>
          <w:lang w:val="pt-BR"/>
        </w:rPr>
        <w:t xml:space="preserve">Giá khởi điểm: </w:t>
      </w:r>
      <w:r w:rsidR="009B2AA4">
        <w:rPr>
          <w:rFonts w:ascii="Times New Roman" w:hAnsi="Times New Roman" w:cs="Times New Roman"/>
          <w:b/>
          <w:color w:val="FF0000"/>
          <w:sz w:val="28"/>
          <w:szCs w:val="28"/>
          <w:lang w:val="en-GB"/>
        </w:rPr>
        <w:t>191.530.500</w:t>
      </w:r>
      <w:r w:rsidR="00ED2C26" w:rsidRPr="00ED2C26">
        <w:rPr>
          <w:rFonts w:ascii="Times New Roman" w:hAnsi="Times New Roman" w:cs="Times New Roman"/>
          <w:b/>
          <w:color w:val="FF0000"/>
          <w:sz w:val="28"/>
          <w:szCs w:val="28"/>
          <w:lang w:val="en-GB"/>
        </w:rPr>
        <w:t xml:space="preserve"> đồng </w:t>
      </w:r>
      <w:r w:rsidR="00ED2C26" w:rsidRPr="00ED2C26">
        <w:rPr>
          <w:rFonts w:ascii="Times New Roman" w:hAnsi="Times New Roman" w:cs="Times New Roman"/>
          <w:color w:val="FF0000"/>
          <w:sz w:val="28"/>
          <w:szCs w:val="28"/>
          <w:lang w:val="en-GB"/>
        </w:rPr>
        <w:t>(</w:t>
      </w:r>
      <w:r w:rsidR="009B2AA4">
        <w:rPr>
          <w:rFonts w:ascii="Times New Roman" w:hAnsi="Times New Roman" w:cs="Times New Roman"/>
          <w:color w:val="FF0000"/>
          <w:sz w:val="28"/>
          <w:szCs w:val="28"/>
          <w:lang w:val="en-GB"/>
        </w:rPr>
        <w:t xml:space="preserve">Một trăm chín mươi mốt triệu, năm trăm ba mươi nghìn, năm trăm đồng </w:t>
      </w:r>
      <w:r w:rsidR="00ED2C26" w:rsidRPr="00ED2C26">
        <w:rPr>
          <w:rFonts w:ascii="Times New Roman" w:hAnsi="Times New Roman" w:cs="Times New Roman"/>
          <w:color w:val="FF0000"/>
          <w:sz w:val="28"/>
          <w:szCs w:val="28"/>
        </w:rPr>
        <w:t>– Thuế, các loại phí có liên quan theo quy định của Pháp luật).</w:t>
      </w:r>
    </w:p>
    <w:p w:rsidR="00790465" w:rsidRPr="00A865EF" w:rsidRDefault="00790465" w:rsidP="000D014A">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nl-NL"/>
        </w:rPr>
        <w:t>Điều 3</w:t>
      </w:r>
      <w:r>
        <w:rPr>
          <w:rFonts w:ascii="Times New Roman" w:hAnsi="Times New Roman" w:cs="Times New Roman"/>
          <w:b/>
          <w:sz w:val="28"/>
          <w:szCs w:val="28"/>
        </w:rPr>
        <w:t>. Điều kiện để được tham gia đấu giá</w:t>
      </w:r>
      <w:r>
        <w:rPr>
          <w:rFonts w:ascii="Times New Roman" w:hAnsi="Times New Roman" w:cs="Times New Roman"/>
          <w:sz w:val="28"/>
          <w:szCs w:val="28"/>
        </w:rPr>
        <w:t>: Mọi tổ chức, cá nhân (trừ các trường hợp pháp luật không cho phép)</w:t>
      </w:r>
    </w:p>
    <w:p w:rsidR="00790465" w:rsidRDefault="00790465" w:rsidP="000D014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Người tham gia đấu giá phải: Làm thủ tục đăng ký theo mẫu của Trung tâm, phải có CMND phù hợp với người tham gia đăng ký, trường hợp ủy quyền phải có Giấy ủy quyền theo quy định và nộp một khoản phí hồ sơ tham gia đấu giá </w:t>
      </w:r>
      <w:r w:rsidR="009B2AA4">
        <w:rPr>
          <w:rFonts w:ascii="Times New Roman" w:hAnsi="Times New Roman" w:cs="Times New Roman"/>
          <w:b/>
          <w:color w:val="FF0000"/>
          <w:sz w:val="28"/>
          <w:szCs w:val="28"/>
        </w:rPr>
        <w:t>20</w:t>
      </w:r>
      <w:r w:rsidRPr="0034061B">
        <w:rPr>
          <w:rFonts w:ascii="Times New Roman" w:hAnsi="Times New Roman" w:cs="Times New Roman"/>
          <w:b/>
          <w:color w:val="FF0000"/>
          <w:sz w:val="28"/>
          <w:szCs w:val="28"/>
        </w:rPr>
        <w:t>0.000 đồng</w:t>
      </w:r>
      <w:r w:rsidRPr="0034061B">
        <w:rPr>
          <w:rFonts w:ascii="Times New Roman" w:hAnsi="Times New Roman" w:cs="Times New Roman"/>
          <w:color w:val="FF0000"/>
          <w:sz w:val="28"/>
          <w:szCs w:val="28"/>
        </w:rPr>
        <w:t xml:space="preserve"> (</w:t>
      </w:r>
      <w:r w:rsidR="009B2AA4">
        <w:rPr>
          <w:rFonts w:ascii="Times New Roman" w:hAnsi="Times New Roman" w:cs="Times New Roman"/>
          <w:color w:val="FF0000"/>
          <w:sz w:val="28"/>
          <w:szCs w:val="28"/>
        </w:rPr>
        <w:t>Hai trăm</w:t>
      </w:r>
      <w:r w:rsidR="00FE211A" w:rsidRPr="0034061B">
        <w:rPr>
          <w:rFonts w:ascii="Times New Roman" w:hAnsi="Times New Roman" w:cs="Times New Roman"/>
          <w:color w:val="FF0000"/>
          <w:sz w:val="28"/>
          <w:szCs w:val="28"/>
        </w:rPr>
        <w:t xml:space="preserve"> nghìn</w:t>
      </w:r>
      <w:r w:rsidRPr="0034061B">
        <w:rPr>
          <w:rFonts w:ascii="Times New Roman" w:hAnsi="Times New Roman" w:cs="Times New Roman"/>
          <w:color w:val="FF0000"/>
          <w:sz w:val="28"/>
          <w:szCs w:val="28"/>
        </w:rPr>
        <w:t xml:space="preserve"> đồng</w:t>
      </w:r>
      <w:r>
        <w:rPr>
          <w:rFonts w:ascii="Times New Roman" w:hAnsi="Times New Roman" w:cs="Times New Roman"/>
          <w:sz w:val="28"/>
          <w:szCs w:val="28"/>
        </w:rPr>
        <w:t xml:space="preserve"> - Số tiền này không hoàn lại).</w:t>
      </w:r>
    </w:p>
    <w:p w:rsidR="00790465" w:rsidRDefault="00790465" w:rsidP="000D014A">
      <w:pPr>
        <w:spacing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  Nộp khoản tiền đặt trước: </w:t>
      </w:r>
      <w:r w:rsidR="009B2AA4">
        <w:rPr>
          <w:rFonts w:ascii="Times New Roman" w:hAnsi="Times New Roman" w:cs="Times New Roman"/>
          <w:b/>
          <w:color w:val="FF0000"/>
          <w:sz w:val="28"/>
          <w:szCs w:val="28"/>
        </w:rPr>
        <w:t>38.00</w:t>
      </w:r>
      <w:r w:rsidR="00ED2C26">
        <w:rPr>
          <w:rFonts w:ascii="Times New Roman" w:hAnsi="Times New Roman" w:cs="Times New Roman"/>
          <w:b/>
          <w:color w:val="FF0000"/>
          <w:sz w:val="28"/>
          <w:szCs w:val="28"/>
        </w:rPr>
        <w:t>0</w:t>
      </w:r>
      <w:r w:rsidRPr="0034061B">
        <w:rPr>
          <w:rFonts w:ascii="Times New Roman" w:hAnsi="Times New Roman" w:cs="Times New Roman"/>
          <w:b/>
          <w:color w:val="FF0000"/>
          <w:sz w:val="28"/>
          <w:szCs w:val="28"/>
        </w:rPr>
        <w:t>.000</w:t>
      </w:r>
      <w:r w:rsidRPr="0034061B">
        <w:rPr>
          <w:rFonts w:ascii="Times New Roman" w:hAnsi="Times New Roman" w:cs="Times New Roman"/>
          <w:color w:val="FF0000"/>
          <w:sz w:val="28"/>
          <w:szCs w:val="28"/>
        </w:rPr>
        <w:t xml:space="preserve"> </w:t>
      </w:r>
      <w:r w:rsidRPr="0034061B">
        <w:rPr>
          <w:rFonts w:ascii="Times New Roman" w:hAnsi="Times New Roman" w:cs="Times New Roman"/>
          <w:b/>
          <w:color w:val="FF0000"/>
          <w:sz w:val="28"/>
          <w:szCs w:val="28"/>
        </w:rPr>
        <w:t>đồng</w:t>
      </w:r>
      <w:r w:rsidRPr="0034061B">
        <w:rPr>
          <w:rFonts w:ascii="Times New Roman" w:hAnsi="Times New Roman" w:cs="Times New Roman"/>
          <w:color w:val="FF0000"/>
          <w:sz w:val="28"/>
          <w:szCs w:val="28"/>
        </w:rPr>
        <w:t xml:space="preserve"> </w:t>
      </w:r>
      <w:r w:rsidRPr="0034061B">
        <w:rPr>
          <w:rFonts w:ascii="Times New Roman" w:hAnsi="Times New Roman" w:cs="Times New Roman"/>
          <w:i/>
          <w:color w:val="FF0000"/>
          <w:sz w:val="28"/>
          <w:szCs w:val="28"/>
        </w:rPr>
        <w:t>(</w:t>
      </w:r>
      <w:r w:rsidR="009B2AA4">
        <w:rPr>
          <w:rFonts w:ascii="Times New Roman" w:hAnsi="Times New Roman" w:cs="Times New Roman"/>
          <w:i/>
          <w:color w:val="FF0000"/>
          <w:sz w:val="28"/>
          <w:szCs w:val="28"/>
        </w:rPr>
        <w:t>Ba mươi tám triệu</w:t>
      </w:r>
      <w:r w:rsidR="00267778">
        <w:rPr>
          <w:rFonts w:ascii="Times New Roman" w:hAnsi="Times New Roman" w:cs="Times New Roman"/>
          <w:i/>
          <w:color w:val="FF0000"/>
          <w:sz w:val="28"/>
          <w:szCs w:val="28"/>
        </w:rPr>
        <w:t xml:space="preserve"> </w:t>
      </w:r>
      <w:r w:rsidRPr="0034061B">
        <w:rPr>
          <w:rFonts w:ascii="Times New Roman" w:hAnsi="Times New Roman" w:cs="Times New Roman"/>
          <w:i/>
          <w:color w:val="FF0000"/>
          <w:sz w:val="28"/>
          <w:szCs w:val="28"/>
        </w:rPr>
        <w:t>đồng)</w:t>
      </w:r>
      <w:r w:rsidR="0034061B">
        <w:rPr>
          <w:rFonts w:ascii="Times New Roman" w:hAnsi="Times New Roman" w:cs="Times New Roman"/>
          <w:i/>
          <w:color w:val="FF0000"/>
          <w:sz w:val="28"/>
          <w:szCs w:val="28"/>
        </w:rPr>
        <w:t>.</w:t>
      </w:r>
    </w:p>
    <w:p w:rsidR="00790465" w:rsidRPr="00A865EF" w:rsidRDefault="00790465" w:rsidP="000D014A">
      <w:pPr>
        <w:spacing w:after="0" w:line="240" w:lineRule="auto"/>
        <w:ind w:firstLine="720"/>
        <w:jc w:val="both"/>
        <w:rPr>
          <w:rFonts w:ascii="Times New Roman" w:hAnsi="Times New Roman" w:cs="Times New Roman"/>
          <w:i/>
          <w:sz w:val="28"/>
          <w:szCs w:val="28"/>
        </w:rPr>
      </w:pPr>
      <w:r w:rsidRPr="004F7219">
        <w:rPr>
          <w:rFonts w:ascii="Times New Roman" w:hAnsi="Times New Roman" w:cs="Times New Roman"/>
          <w:color w:val="000000"/>
          <w:sz w:val="28"/>
          <w:szCs w:val="28"/>
          <w:shd w:val="clear" w:color="auto" w:fill="FFFFFF"/>
        </w:rPr>
        <w:t>- Phương thức nộp tiền phí và tiền đặt trước:</w:t>
      </w:r>
      <w:r w:rsidR="00CB56DD">
        <w:rPr>
          <w:rFonts w:ascii="Times New Roman" w:hAnsi="Times New Roman" w:cs="Times New Roman"/>
          <w:color w:val="000000"/>
          <w:sz w:val="28"/>
          <w:szCs w:val="28"/>
          <w:shd w:val="clear" w:color="auto" w:fill="FFFFFF"/>
        </w:rPr>
        <w:t xml:space="preserve"> </w:t>
      </w:r>
      <w:r w:rsidR="009B2AA4">
        <w:rPr>
          <w:rFonts w:ascii="Times New Roman" w:hAnsi="Times New Roman" w:cs="Times New Roman"/>
          <w:color w:val="000000"/>
          <w:sz w:val="28"/>
          <w:szCs w:val="28"/>
          <w:shd w:val="clear" w:color="auto" w:fill="FFFFFF"/>
        </w:rPr>
        <w:t>V</w:t>
      </w:r>
      <w:r w:rsidRPr="004F7219">
        <w:rPr>
          <w:rFonts w:ascii="Times New Roman" w:hAnsi="Times New Roman" w:cs="Times New Roman"/>
          <w:color w:val="000000"/>
          <w:sz w:val="28"/>
          <w:szCs w:val="28"/>
          <w:shd w:val="clear" w:color="auto" w:fill="FFFFFF"/>
        </w:rPr>
        <w:t xml:space="preserve">ào </w:t>
      </w:r>
      <w:r w:rsidRPr="004F7219">
        <w:rPr>
          <w:rFonts w:ascii="Times New Roman" w:hAnsi="Times New Roman" w:cs="Times New Roman"/>
          <w:sz w:val="28"/>
          <w:szCs w:val="28"/>
          <w:lang w:val="nl-NL"/>
        </w:rPr>
        <w:t xml:space="preserve">Tài khoản số </w:t>
      </w:r>
      <w:r w:rsidRPr="00564328">
        <w:rPr>
          <w:rFonts w:ascii="Times New Roman" w:hAnsi="Times New Roman"/>
          <w:b/>
          <w:sz w:val="28"/>
          <w:szCs w:val="28"/>
        </w:rPr>
        <w:t>160214851899999</w:t>
      </w:r>
      <w:r w:rsidRPr="00564328">
        <w:rPr>
          <w:rFonts w:ascii="Times New Roman" w:hAnsi="Times New Roman"/>
          <w:b/>
          <w:sz w:val="28"/>
          <w:szCs w:val="28"/>
          <w:lang w:val="nl-NL"/>
        </w:rPr>
        <w:t xml:space="preserve">, </w:t>
      </w:r>
      <w:r w:rsidRPr="00564328">
        <w:rPr>
          <w:rFonts w:ascii="Times New Roman" w:hAnsi="Times New Roman"/>
          <w:sz w:val="28"/>
          <w:szCs w:val="28"/>
          <w:lang w:val="nl-NL"/>
        </w:rPr>
        <w:t>tên tài khoản:</w:t>
      </w:r>
      <w:r w:rsidRPr="00564328">
        <w:rPr>
          <w:rFonts w:ascii="Times New Roman" w:hAnsi="Times New Roman"/>
          <w:b/>
          <w:sz w:val="28"/>
          <w:szCs w:val="28"/>
          <w:lang w:val="nl-NL"/>
        </w:rPr>
        <w:t xml:space="preserve"> </w:t>
      </w:r>
      <w:r w:rsidRPr="00564328">
        <w:rPr>
          <w:rFonts w:ascii="Times New Roman" w:hAnsi="Times New Roman"/>
          <w:b/>
          <w:sz w:val="28"/>
          <w:szCs w:val="28"/>
        </w:rPr>
        <w:t xml:space="preserve">Trung tâm dịch vụ </w:t>
      </w:r>
      <w:r w:rsidRPr="00564328">
        <w:rPr>
          <w:rFonts w:ascii="Times New Roman" w:hAnsi="Times New Roman" w:hint="eastAsia"/>
          <w:b/>
          <w:sz w:val="28"/>
          <w:szCs w:val="28"/>
        </w:rPr>
        <w:t>đ</w:t>
      </w:r>
      <w:r w:rsidRPr="00564328">
        <w:rPr>
          <w:rFonts w:ascii="Times New Roman" w:hAnsi="Times New Roman"/>
          <w:b/>
          <w:sz w:val="28"/>
          <w:szCs w:val="28"/>
        </w:rPr>
        <w:t xml:space="preserve">ấu giá tài sản Nghệ An, </w:t>
      </w:r>
      <w:r w:rsidRPr="00564328">
        <w:rPr>
          <w:rFonts w:ascii="Times New Roman" w:hAnsi="Times New Roman"/>
          <w:sz w:val="28"/>
          <w:szCs w:val="28"/>
        </w:rPr>
        <w:t>mở tại</w:t>
      </w:r>
      <w:r w:rsidRPr="00564328">
        <w:rPr>
          <w:rFonts w:ascii="Times New Roman" w:hAnsi="Times New Roman"/>
          <w:b/>
          <w:sz w:val="28"/>
          <w:szCs w:val="28"/>
        </w:rPr>
        <w:t xml:space="preserve"> Ngân hàng Eximbank chi nhánh Vinh</w:t>
      </w:r>
      <w:r w:rsidRPr="004F7219">
        <w:rPr>
          <w:rFonts w:ascii="Times New Roman" w:hAnsi="Times New Roman"/>
          <w:b/>
          <w:sz w:val="28"/>
          <w:szCs w:val="28"/>
          <w:lang w:val="nl-NL"/>
        </w:rPr>
        <w:t>.</w:t>
      </w:r>
    </w:p>
    <w:p w:rsidR="00267778" w:rsidRPr="00267778" w:rsidRDefault="00790465" w:rsidP="000D014A">
      <w:pPr>
        <w:spacing w:after="0" w:line="240"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 Thời gian xem tài sản và đăng ký nộp hồ</w:t>
      </w:r>
      <w:r w:rsidR="00267778">
        <w:rPr>
          <w:rFonts w:ascii="Times New Roman" w:hAnsi="Times New Roman" w:cs="Times New Roman"/>
          <w:sz w:val="28"/>
          <w:szCs w:val="28"/>
        </w:rPr>
        <w:t xml:space="preserve"> sơ: </w:t>
      </w:r>
      <w:r w:rsidR="00267778" w:rsidRPr="00267778">
        <w:rPr>
          <w:rFonts w:ascii="Times New Roman" w:hAnsi="Times New Roman" w:cs="Times New Roman"/>
          <w:color w:val="FF0000"/>
          <w:sz w:val="28"/>
          <w:szCs w:val="28"/>
        </w:rPr>
        <w:t xml:space="preserve">đến ngày </w:t>
      </w:r>
      <w:r w:rsidR="00F44637">
        <w:rPr>
          <w:rFonts w:ascii="Times New Roman" w:hAnsi="Times New Roman" w:cs="Times New Roman"/>
          <w:color w:val="FF0000"/>
          <w:sz w:val="28"/>
          <w:szCs w:val="28"/>
        </w:rPr>
        <w:t>26</w:t>
      </w:r>
      <w:r w:rsidR="00267778" w:rsidRPr="00267778">
        <w:rPr>
          <w:rFonts w:ascii="Times New Roman" w:hAnsi="Times New Roman" w:cs="Times New Roman"/>
          <w:color w:val="FF0000"/>
          <w:sz w:val="28"/>
          <w:szCs w:val="28"/>
        </w:rPr>
        <w:t>/07/2022.</w:t>
      </w:r>
    </w:p>
    <w:p w:rsidR="00790465" w:rsidRDefault="00F44637" w:rsidP="000D014A">
      <w:pPr>
        <w:spacing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rPr>
        <w:t xml:space="preserve">- </w:t>
      </w:r>
      <w:r w:rsidR="00267778">
        <w:rPr>
          <w:rFonts w:ascii="Times New Roman" w:hAnsi="Times New Roman" w:cs="Times New Roman"/>
          <w:sz w:val="28"/>
          <w:szCs w:val="28"/>
        </w:rPr>
        <w:t xml:space="preserve">Thời gian nộp </w:t>
      </w:r>
      <w:r w:rsidR="00790465">
        <w:rPr>
          <w:rFonts w:ascii="Times New Roman" w:hAnsi="Times New Roman" w:cs="Times New Roman"/>
          <w:sz w:val="28"/>
          <w:szCs w:val="28"/>
        </w:rPr>
        <w:t xml:space="preserve">tiền đặt trước để tham gia đấu giá trong </w:t>
      </w:r>
      <w:r w:rsidR="00790465" w:rsidRPr="00D966B3">
        <w:rPr>
          <w:rFonts w:ascii="Times New Roman" w:hAnsi="Times New Roman" w:cs="Times New Roman"/>
          <w:b/>
          <w:sz w:val="28"/>
          <w:szCs w:val="28"/>
        </w:rPr>
        <w:t>03</w:t>
      </w:r>
      <w:r w:rsidR="00790465">
        <w:rPr>
          <w:rFonts w:ascii="Times New Roman" w:hAnsi="Times New Roman" w:cs="Times New Roman"/>
          <w:sz w:val="28"/>
          <w:szCs w:val="28"/>
        </w:rPr>
        <w:t xml:space="preserve"> ngày </w:t>
      </w:r>
      <w:r>
        <w:rPr>
          <w:rFonts w:ascii="Times New Roman" w:hAnsi="Times New Roman" w:cs="Times New Roman"/>
          <w:b/>
          <w:color w:val="FF0000"/>
          <w:sz w:val="28"/>
          <w:szCs w:val="28"/>
        </w:rPr>
        <w:t>26,27,28</w:t>
      </w:r>
      <w:r w:rsidR="00B5180F">
        <w:rPr>
          <w:rFonts w:ascii="Times New Roman" w:hAnsi="Times New Roman" w:cs="Times New Roman"/>
          <w:b/>
          <w:color w:val="FF0000"/>
          <w:sz w:val="28"/>
          <w:szCs w:val="28"/>
        </w:rPr>
        <w:t>/</w:t>
      </w:r>
      <w:r w:rsidR="00267778">
        <w:rPr>
          <w:rFonts w:ascii="Times New Roman" w:hAnsi="Times New Roman" w:cs="Times New Roman"/>
          <w:b/>
          <w:color w:val="FF0000"/>
          <w:sz w:val="28"/>
          <w:szCs w:val="28"/>
        </w:rPr>
        <w:t>07</w:t>
      </w:r>
      <w:r w:rsidR="00790465" w:rsidRPr="004A3C14">
        <w:rPr>
          <w:rFonts w:ascii="Times New Roman" w:hAnsi="Times New Roman" w:cs="Times New Roman"/>
          <w:b/>
          <w:color w:val="FF0000"/>
          <w:sz w:val="28"/>
          <w:szCs w:val="28"/>
        </w:rPr>
        <w:t>/202</w:t>
      </w:r>
      <w:r w:rsidR="00267778">
        <w:rPr>
          <w:rFonts w:ascii="Times New Roman" w:hAnsi="Times New Roman" w:cs="Times New Roman"/>
          <w:b/>
          <w:color w:val="FF0000"/>
          <w:sz w:val="28"/>
          <w:szCs w:val="28"/>
        </w:rPr>
        <w:t>2</w:t>
      </w:r>
      <w:r w:rsidR="00790465" w:rsidRPr="004A3C14">
        <w:rPr>
          <w:rFonts w:ascii="Times New Roman" w:hAnsi="Times New Roman" w:cs="Times New Roman"/>
          <w:b/>
          <w:color w:val="FF0000"/>
          <w:sz w:val="28"/>
          <w:szCs w:val="28"/>
        </w:rPr>
        <w:t xml:space="preserve"> </w:t>
      </w:r>
      <w:r w:rsidR="00790465" w:rsidRPr="004A3C14">
        <w:rPr>
          <w:rFonts w:ascii="Times New Roman" w:hAnsi="Times New Roman" w:cs="Times New Roman"/>
          <w:color w:val="FF0000"/>
          <w:sz w:val="28"/>
          <w:szCs w:val="28"/>
        </w:rPr>
        <w:t xml:space="preserve">(đến </w:t>
      </w:r>
      <w:r w:rsidR="00790465" w:rsidRPr="004A3C14">
        <w:rPr>
          <w:rFonts w:ascii="Times New Roman" w:hAnsi="Times New Roman" w:cs="Times New Roman"/>
          <w:b/>
          <w:color w:val="FF0000"/>
          <w:sz w:val="28"/>
          <w:szCs w:val="28"/>
        </w:rPr>
        <w:t>17</w:t>
      </w:r>
      <w:r w:rsidR="00790465" w:rsidRPr="004A3C14">
        <w:rPr>
          <w:rFonts w:ascii="Times New Roman" w:hAnsi="Times New Roman" w:cs="Times New Roman"/>
          <w:color w:val="FF0000"/>
          <w:sz w:val="28"/>
          <w:szCs w:val="28"/>
        </w:rPr>
        <w:t xml:space="preserve"> giờ ngày </w:t>
      </w:r>
      <w:r>
        <w:rPr>
          <w:rFonts w:ascii="Times New Roman" w:hAnsi="Times New Roman" w:cs="Times New Roman"/>
          <w:b/>
          <w:color w:val="FF0000"/>
          <w:sz w:val="28"/>
          <w:szCs w:val="28"/>
        </w:rPr>
        <w:t>28</w:t>
      </w:r>
      <w:r w:rsidR="00267778">
        <w:rPr>
          <w:rFonts w:ascii="Times New Roman" w:hAnsi="Times New Roman" w:cs="Times New Roman"/>
          <w:b/>
          <w:color w:val="FF0000"/>
          <w:sz w:val="28"/>
          <w:szCs w:val="28"/>
        </w:rPr>
        <w:t>/07/2022</w:t>
      </w:r>
      <w:r w:rsidR="00790465" w:rsidRPr="004A3C14">
        <w:rPr>
          <w:rFonts w:ascii="Times New Roman" w:hAnsi="Times New Roman" w:cs="Times New Roman"/>
          <w:b/>
          <w:color w:val="FF0000"/>
          <w:sz w:val="28"/>
          <w:szCs w:val="28"/>
        </w:rPr>
        <w:t>)</w:t>
      </w:r>
      <w:r w:rsidR="00A25BF1">
        <w:rPr>
          <w:rFonts w:ascii="Times New Roman" w:hAnsi="Times New Roman" w:cs="Times New Roman"/>
          <w:b/>
          <w:color w:val="FF0000"/>
          <w:sz w:val="28"/>
          <w:szCs w:val="28"/>
        </w:rPr>
        <w:t>.</w:t>
      </w:r>
      <w:r w:rsidR="00790465" w:rsidRPr="004A3C14">
        <w:rPr>
          <w:rFonts w:ascii="Times New Roman" w:hAnsi="Times New Roman" w:cs="Times New Roman"/>
          <w:b/>
          <w:color w:val="FF0000"/>
          <w:sz w:val="28"/>
          <w:szCs w:val="28"/>
        </w:rPr>
        <w:t xml:space="preserve"> </w:t>
      </w:r>
      <w:r w:rsidR="00790465">
        <w:rPr>
          <w:rFonts w:ascii="Times New Roman" w:hAnsi="Times New Roman" w:cs="Times New Roman"/>
          <w:b/>
          <w:sz w:val="28"/>
          <w:szCs w:val="28"/>
        </w:rPr>
        <w:t xml:space="preserve"> </w:t>
      </w:r>
    </w:p>
    <w:p w:rsidR="00790465" w:rsidRDefault="00790465" w:rsidP="000D014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Đấu giá </w:t>
      </w:r>
      <w:r w:rsidR="00CB071F">
        <w:rPr>
          <w:rFonts w:ascii="Times New Roman" w:hAnsi="Times New Roman" w:cs="Times New Roman"/>
          <w:b/>
          <w:sz w:val="28"/>
          <w:szCs w:val="28"/>
        </w:rPr>
        <w:t>9</w:t>
      </w:r>
      <w:r>
        <w:rPr>
          <w:rFonts w:ascii="Times New Roman" w:hAnsi="Times New Roman" w:cs="Times New Roman"/>
          <w:sz w:val="28"/>
          <w:szCs w:val="28"/>
        </w:rPr>
        <w:t xml:space="preserve"> giờ ngày </w:t>
      </w:r>
      <w:r w:rsidR="00F44637">
        <w:rPr>
          <w:rFonts w:ascii="Times New Roman" w:hAnsi="Times New Roman" w:cs="Times New Roman"/>
          <w:b/>
          <w:color w:val="FF0000"/>
          <w:sz w:val="28"/>
          <w:szCs w:val="28"/>
        </w:rPr>
        <w:t>29</w:t>
      </w:r>
      <w:bookmarkStart w:id="0" w:name="_GoBack"/>
      <w:bookmarkEnd w:id="0"/>
      <w:r w:rsidR="00267778">
        <w:rPr>
          <w:rFonts w:ascii="Times New Roman" w:hAnsi="Times New Roman" w:cs="Times New Roman"/>
          <w:b/>
          <w:color w:val="FF0000"/>
          <w:sz w:val="28"/>
          <w:szCs w:val="28"/>
        </w:rPr>
        <w:t>/07/2022</w:t>
      </w:r>
      <w:r>
        <w:rPr>
          <w:rFonts w:ascii="Times New Roman" w:hAnsi="Times New Roman" w:cs="Times New Roman"/>
          <w:b/>
          <w:sz w:val="28"/>
          <w:szCs w:val="28"/>
        </w:rPr>
        <w:t xml:space="preserve"> </w:t>
      </w:r>
      <w:r>
        <w:rPr>
          <w:rFonts w:ascii="Times New Roman" w:hAnsi="Times New Roman" w:cs="Times New Roman"/>
          <w:sz w:val="28"/>
          <w:szCs w:val="28"/>
        </w:rPr>
        <w:t>tại</w:t>
      </w:r>
      <w:r w:rsidRPr="00F359B7">
        <w:rPr>
          <w:rFonts w:ascii="Times New Roman" w:hAnsi="Times New Roman" w:cs="Times New Roman"/>
          <w:sz w:val="28"/>
          <w:szCs w:val="28"/>
        </w:rPr>
        <w:t xml:space="preserve"> </w:t>
      </w:r>
      <w:r>
        <w:rPr>
          <w:rFonts w:ascii="Times New Roman" w:hAnsi="Times New Roman" w:cs="Times New Roman"/>
          <w:sz w:val="28"/>
          <w:szCs w:val="28"/>
        </w:rPr>
        <w:t>Trung tâm DVĐGTS tỉnh Nghệ An.</w:t>
      </w:r>
    </w:p>
    <w:p w:rsidR="00790465" w:rsidRDefault="00790465" w:rsidP="000D014A">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Điều 4</w:t>
      </w:r>
      <w:r>
        <w:rPr>
          <w:rFonts w:ascii="Times New Roman" w:hAnsi="Times New Roman" w:cs="Times New Roman"/>
          <w:sz w:val="28"/>
          <w:szCs w:val="28"/>
        </w:rPr>
        <w:t xml:space="preserve">. </w:t>
      </w:r>
      <w:r>
        <w:rPr>
          <w:rFonts w:ascii="Times New Roman" w:hAnsi="Times New Roman" w:cs="Times New Roman"/>
          <w:b/>
          <w:sz w:val="28"/>
          <w:szCs w:val="28"/>
        </w:rPr>
        <w:t>Phương thức đấu giá</w:t>
      </w:r>
      <w:r>
        <w:rPr>
          <w:rFonts w:ascii="Times New Roman" w:hAnsi="Times New Roman" w:cs="Times New Roman"/>
          <w:sz w:val="28"/>
          <w:szCs w:val="28"/>
        </w:rPr>
        <w:t>: Đấu giá lên.</w:t>
      </w:r>
    </w:p>
    <w:p w:rsidR="00790465" w:rsidRDefault="00790465" w:rsidP="000D014A">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Điều 5. Hình thức đấu giá</w:t>
      </w:r>
      <w:r>
        <w:rPr>
          <w:rFonts w:ascii="Times New Roman" w:hAnsi="Times New Roman" w:cs="Times New Roman"/>
          <w:sz w:val="28"/>
          <w:szCs w:val="28"/>
        </w:rPr>
        <w:t>: Đấu giá bằng bỏ phiếu kín không hạn chế số vòng.</w:t>
      </w:r>
    </w:p>
    <w:p w:rsidR="00790465" w:rsidRDefault="00790465" w:rsidP="000D014A">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Điều 6. </w:t>
      </w:r>
      <w:r>
        <w:rPr>
          <w:rFonts w:ascii="Times New Roman" w:eastAsia="Times New Roman" w:hAnsi="Times New Roman" w:cs="Times New Roman"/>
          <w:b/>
          <w:bCs/>
          <w:color w:val="000000" w:themeColor="text1"/>
          <w:sz w:val="28"/>
          <w:szCs w:val="28"/>
          <w:lang w:eastAsia="vi-VN"/>
        </w:rPr>
        <w:t>Xử lý khoản tiền đặt trước của người tham gia đấu giá</w:t>
      </w:r>
      <w:r>
        <w:rPr>
          <w:rFonts w:ascii="Times New Roman" w:hAnsi="Times New Roman" w:cs="Times New Roman"/>
          <w:b/>
          <w:sz w:val="28"/>
          <w:szCs w:val="28"/>
        </w:rPr>
        <w:t xml:space="preserve"> </w:t>
      </w:r>
    </w:p>
    <w:p w:rsidR="00C27301" w:rsidRDefault="00790465" w:rsidP="00C348AF">
      <w:pPr>
        <w:shd w:val="clear" w:color="auto" w:fill="FFFFFF"/>
        <w:spacing w:after="0" w:line="240" w:lineRule="auto"/>
        <w:ind w:firstLine="720"/>
        <w:jc w:val="both"/>
        <w:rPr>
          <w:rFonts w:ascii="Times New Roman" w:hAnsi="Times New Roman" w:cs="Times New Roman"/>
          <w:i/>
          <w:color w:val="000000"/>
          <w:sz w:val="28"/>
          <w:szCs w:val="28"/>
        </w:rPr>
      </w:pPr>
      <w:r>
        <w:rPr>
          <w:rFonts w:ascii="Times New Roman" w:hAnsi="Times New Roman" w:cs="Times New Roman"/>
          <w:i/>
          <w:color w:val="000000"/>
          <w:sz w:val="28"/>
          <w:szCs w:val="28"/>
        </w:rPr>
        <w:t>1. Tiền đặt trước được trả lại trong các trường hợp sau:</w:t>
      </w:r>
    </w:p>
    <w:p w:rsidR="003F56B4" w:rsidRPr="00DC06B4" w:rsidRDefault="003F56B4" w:rsidP="003F56B4">
      <w:pPr>
        <w:shd w:val="clear" w:color="auto" w:fill="FFFFFF"/>
        <w:spacing w:after="0" w:line="240" w:lineRule="auto"/>
        <w:ind w:firstLine="720"/>
        <w:jc w:val="both"/>
        <w:rPr>
          <w:rFonts w:ascii="Times New Roman" w:hAnsi="Times New Roman" w:cs="Times New Roman"/>
          <w:i/>
          <w:color w:val="000000"/>
          <w:sz w:val="28"/>
          <w:szCs w:val="28"/>
        </w:rPr>
      </w:pPr>
      <w:r>
        <w:rPr>
          <w:rFonts w:ascii="Times New Roman" w:hAnsi="Times New Roman" w:cs="Times New Roman"/>
          <w:color w:val="000000"/>
          <w:sz w:val="28"/>
          <w:szCs w:val="28"/>
          <w:lang w:val="nl-NL"/>
        </w:rPr>
        <w:lastRenderedPageBreak/>
        <w:t xml:space="preserve">Người không trúng đấu giá mà không vi phạm các quy định về đấu giá được hoàn trả lại tiền đặt trước </w:t>
      </w:r>
      <w:r>
        <w:rPr>
          <w:rFonts w:ascii="Times New Roman" w:hAnsi="Times New Roman" w:cs="Times New Roman"/>
          <w:i/>
          <w:color w:val="000000"/>
          <w:sz w:val="28"/>
          <w:szCs w:val="28"/>
          <w:lang w:val="nl-NL"/>
        </w:rPr>
        <w:t>(không tính lãi suất)</w:t>
      </w:r>
      <w:r>
        <w:rPr>
          <w:rFonts w:ascii="Times New Roman" w:hAnsi="Times New Roman" w:cs="Times New Roman"/>
          <w:color w:val="000000"/>
          <w:sz w:val="28"/>
          <w:szCs w:val="28"/>
          <w:lang w:val="nl-NL"/>
        </w:rPr>
        <w:t>;</w:t>
      </w:r>
    </w:p>
    <w:p w:rsidR="003F56B4" w:rsidRDefault="003F56B4" w:rsidP="003F56B4">
      <w:pPr>
        <w:shd w:val="clear" w:color="auto" w:fill="FFFFFF"/>
        <w:spacing w:after="0" w:line="240" w:lineRule="auto"/>
        <w:ind w:firstLine="720"/>
        <w:jc w:val="both"/>
        <w:rPr>
          <w:rFonts w:ascii="Times New Roman" w:hAnsi="Times New Roman" w:cs="Times New Roman"/>
          <w:i/>
          <w:color w:val="000000"/>
          <w:sz w:val="28"/>
          <w:szCs w:val="28"/>
        </w:rPr>
      </w:pPr>
      <w:r>
        <w:rPr>
          <w:rFonts w:ascii="Times New Roman" w:hAnsi="Times New Roman" w:cs="Times New Roman"/>
          <w:i/>
          <w:color w:val="000000"/>
          <w:sz w:val="28"/>
          <w:szCs w:val="28"/>
        </w:rPr>
        <w:t>2. Những trường hợp không trả lại tiền đặt trước:</w:t>
      </w:r>
    </w:p>
    <w:p w:rsidR="003F56B4" w:rsidRDefault="003F56B4" w:rsidP="003F56B4">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a) Người đăng ký tham gia đấu giá nhưng không tham gia đấu giá mà không thuộc trường hợp bất khả kháng;</w:t>
      </w:r>
    </w:p>
    <w:p w:rsidR="003F56B4" w:rsidRDefault="003F56B4" w:rsidP="003F56B4">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b) Người tham gia đấu giá trả giá tại vòng đầu tiên thấp hơn giá khởi điểm;</w:t>
      </w:r>
    </w:p>
    <w:p w:rsidR="003F56B4" w:rsidRDefault="003F56B4" w:rsidP="003F56B4">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c) Người tham gia đấu giá đã trả giá nhưng sau đó rút lại giá đã trả;</w:t>
      </w:r>
    </w:p>
    <w:p w:rsidR="003F56B4" w:rsidRDefault="003F56B4" w:rsidP="003F56B4">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d) Người tham gia đấu giá đã trúng đấu giá tài sản nhưng từ chối không ký vào biên bản đấu giá;</w:t>
      </w:r>
    </w:p>
    <w:p w:rsidR="003F56B4" w:rsidRDefault="003F56B4" w:rsidP="003F56B4">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đ) Người tham gia đấu giá trúng đấu giá không nộp đủ tiền mua tài sản đúng thời gian theo quy định trong hợp đồng mua bán tài sản đấu giá.</w:t>
      </w:r>
    </w:p>
    <w:p w:rsidR="003F56B4" w:rsidRDefault="003F56B4" w:rsidP="003F56B4">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e) Có hành vi thông đồng, dìm giá; hành vi gây rối, đe dọa tại cuộc đấu giá; cố tình vi phạm nội quy cơ quan, và các vi phạm khác theo quy định của pháp luật.</w:t>
      </w:r>
    </w:p>
    <w:p w:rsidR="003F56B4" w:rsidRDefault="003F56B4" w:rsidP="003F56B4">
      <w:pPr>
        <w:shd w:val="clear" w:color="auto" w:fill="FFFFFF"/>
        <w:spacing w:after="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Điều 7. Những trường hợp không tổ chức đấu giá</w:t>
      </w:r>
    </w:p>
    <w:p w:rsidR="003F56B4" w:rsidRDefault="003F56B4" w:rsidP="003F56B4">
      <w:pPr>
        <w:shd w:val="clear" w:color="auto" w:fill="FFFFFF"/>
        <w:spacing w:after="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Trong các trường hợp sau đây, Trung tâm không tổ chức cuộc đấu giá và hoàn trả lại tiền hồ sơ cho người tham gia đấu giá:</w:t>
      </w:r>
    </w:p>
    <w:p w:rsidR="003F56B4" w:rsidRDefault="003F56B4" w:rsidP="003F56B4">
      <w:pPr>
        <w:shd w:val="clear" w:color="auto" w:fill="FFFFFF"/>
        <w:spacing w:after="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 Trước ngày tổ chức cuộc đấu giá, cơ quan Nhà nước có thẩm quyền có văn bản yêu cầu dừng việc tổ chức cuộc đấu giá.</w:t>
      </w:r>
    </w:p>
    <w:p w:rsidR="003F56B4" w:rsidRDefault="003F56B4" w:rsidP="003F56B4">
      <w:pPr>
        <w:shd w:val="clear" w:color="auto" w:fill="FFFFFF"/>
        <w:spacing w:after="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2. Không có người nộp hồ sơ tham gia đấu giá hoặc chỉ có một người nộp hồ sơ tham gia đấu giá.</w:t>
      </w:r>
    </w:p>
    <w:p w:rsidR="003F56B4" w:rsidRDefault="003F56B4" w:rsidP="003F56B4">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Điều 8. Một số quy định khác</w:t>
      </w:r>
    </w:p>
    <w:p w:rsidR="003F56B4" w:rsidRDefault="003F56B4" w:rsidP="003F56B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Nghiêm cấm mọi hành vi: Sử dụng điện thoại di động, hút thuốc lá, đi lại lộn xộn, gây ồn ào trong hội trường trong thời gian đấu giá.</w:t>
      </w:r>
    </w:p>
    <w:p w:rsidR="003F56B4" w:rsidRDefault="003F56B4" w:rsidP="003F56B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Tại cuộc đấu giá, người tham gia đấu giá phải chấp hành sự điều hành của Đấu giá viên và quy chế này.</w:t>
      </w:r>
    </w:p>
    <w:p w:rsidR="003F56B4" w:rsidRDefault="003F56B4" w:rsidP="003F56B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Trung tâm DVĐGTS sẽ thông báo số người tham gia đấu giá trước khi cuộc đấu giá bắt đầu.</w:t>
      </w:r>
    </w:p>
    <w:p w:rsidR="003F56B4" w:rsidRDefault="003F56B4" w:rsidP="003F56B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nội dung về đấu giá không có trong Quy chế này thì được áp dụng theo các điều khoản của Luật đấu giá tài sản năm 2016 và các quy định pháp luật khác.</w:t>
      </w:r>
    </w:p>
    <w:p w:rsidR="003F56B4" w:rsidRDefault="003F56B4" w:rsidP="003F56B4">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Đề nghị người có nhu cầu mua tài sản nghiên cứu kỹ quy chế này để thuận lợi cho việc đăng ký và đấu giá./.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5256"/>
      </w:tblGrid>
      <w:tr w:rsidR="003F56B4" w:rsidTr="0068455D">
        <w:tc>
          <w:tcPr>
            <w:tcW w:w="5148" w:type="dxa"/>
          </w:tcPr>
          <w:p w:rsidR="003F56B4" w:rsidRDefault="003F56B4" w:rsidP="0068455D">
            <w:pPr>
              <w:spacing w:before="60" w:after="60" w:line="360" w:lineRule="atLeast"/>
              <w:rPr>
                <w:rFonts w:eastAsia="Times New Roman" w:cs="Times New Roman"/>
                <w:b/>
                <w:bCs/>
                <w:szCs w:val="28"/>
                <w:lang w:eastAsia="vi-VN"/>
              </w:rPr>
            </w:pPr>
          </w:p>
        </w:tc>
        <w:tc>
          <w:tcPr>
            <w:tcW w:w="5148" w:type="dxa"/>
          </w:tcPr>
          <w:p w:rsidR="002408B7" w:rsidRDefault="002408B7" w:rsidP="0068455D">
            <w:pPr>
              <w:spacing w:before="60" w:after="60" w:line="360" w:lineRule="atLeast"/>
              <w:jc w:val="center"/>
              <w:rPr>
                <w:rFonts w:cs="Times New Roman"/>
                <w:b/>
                <w:szCs w:val="28"/>
              </w:rPr>
            </w:pPr>
          </w:p>
          <w:p w:rsidR="003F56B4" w:rsidRDefault="003F56B4" w:rsidP="0068455D">
            <w:pPr>
              <w:spacing w:before="60" w:after="60" w:line="360" w:lineRule="atLeast"/>
              <w:jc w:val="center"/>
              <w:rPr>
                <w:rFonts w:cs="Times New Roman"/>
                <w:b/>
                <w:szCs w:val="28"/>
              </w:rPr>
            </w:pPr>
            <w:r>
              <w:rPr>
                <w:rFonts w:cs="Times New Roman"/>
                <w:b/>
                <w:szCs w:val="28"/>
              </w:rPr>
              <w:t>KT. GIÁM ĐỐC</w:t>
            </w:r>
          </w:p>
          <w:p w:rsidR="003F56B4" w:rsidRDefault="003F56B4" w:rsidP="0068455D">
            <w:pPr>
              <w:shd w:val="clear" w:color="auto" w:fill="FFFFFF"/>
              <w:spacing w:before="60"/>
              <w:jc w:val="center"/>
              <w:rPr>
                <w:rFonts w:eastAsia="Times New Roman" w:cs="Times New Roman"/>
                <w:b/>
                <w:bCs/>
                <w:szCs w:val="28"/>
                <w:lang w:eastAsia="vi-VN"/>
              </w:rPr>
            </w:pPr>
            <w:r>
              <w:rPr>
                <w:rFonts w:eastAsia="Times New Roman" w:cs="Times New Roman"/>
                <w:b/>
                <w:bCs/>
                <w:szCs w:val="28"/>
                <w:lang w:eastAsia="vi-VN"/>
              </w:rPr>
              <w:t>PHÓ GIÁM ĐỐC</w:t>
            </w:r>
          </w:p>
          <w:p w:rsidR="003F56B4" w:rsidRDefault="003F56B4" w:rsidP="0068455D">
            <w:pPr>
              <w:shd w:val="clear" w:color="auto" w:fill="FFFFFF"/>
              <w:spacing w:before="60"/>
              <w:ind w:left="5040" w:firstLine="708"/>
              <w:jc w:val="center"/>
              <w:rPr>
                <w:rFonts w:eastAsia="Times New Roman" w:cs="Times New Roman"/>
                <w:b/>
                <w:bCs/>
                <w:szCs w:val="28"/>
                <w:lang w:eastAsia="vi-VN"/>
              </w:rPr>
            </w:pPr>
          </w:p>
          <w:p w:rsidR="003F56B4" w:rsidRDefault="003F56B4" w:rsidP="0068455D">
            <w:pPr>
              <w:shd w:val="clear" w:color="auto" w:fill="FFFFFF"/>
              <w:spacing w:before="60"/>
              <w:ind w:left="5040" w:firstLine="708"/>
              <w:jc w:val="center"/>
              <w:rPr>
                <w:rFonts w:eastAsia="Times New Roman" w:cs="Times New Roman"/>
                <w:b/>
                <w:bCs/>
                <w:sz w:val="40"/>
                <w:szCs w:val="28"/>
                <w:lang w:eastAsia="vi-VN"/>
              </w:rPr>
            </w:pPr>
          </w:p>
          <w:p w:rsidR="003F56B4" w:rsidRPr="00F606F6" w:rsidRDefault="003F56B4" w:rsidP="0068455D">
            <w:pPr>
              <w:shd w:val="clear" w:color="auto" w:fill="FFFFFF"/>
              <w:spacing w:before="60"/>
              <w:ind w:left="5040" w:firstLine="708"/>
              <w:jc w:val="center"/>
              <w:rPr>
                <w:rFonts w:eastAsia="Times New Roman" w:cs="Times New Roman"/>
                <w:b/>
                <w:bCs/>
                <w:sz w:val="40"/>
                <w:szCs w:val="28"/>
                <w:lang w:eastAsia="vi-VN"/>
              </w:rPr>
            </w:pPr>
          </w:p>
          <w:p w:rsidR="003F56B4" w:rsidRDefault="003F56B4" w:rsidP="0068455D">
            <w:pPr>
              <w:shd w:val="clear" w:color="auto" w:fill="FFFFFF"/>
              <w:spacing w:before="60"/>
              <w:jc w:val="center"/>
              <w:rPr>
                <w:rFonts w:eastAsia="Times New Roman" w:cs="Times New Roman"/>
                <w:b/>
                <w:bCs/>
                <w:szCs w:val="28"/>
                <w:lang w:eastAsia="vi-VN"/>
              </w:rPr>
            </w:pPr>
            <w:r>
              <w:rPr>
                <w:rFonts w:eastAsia="Times New Roman" w:cs="Times New Roman"/>
                <w:b/>
                <w:bCs/>
                <w:szCs w:val="28"/>
                <w:lang w:eastAsia="vi-VN"/>
              </w:rPr>
              <w:t>Bạch Hưng Hậu</w:t>
            </w:r>
          </w:p>
          <w:p w:rsidR="003F56B4" w:rsidRDefault="003F56B4" w:rsidP="0068455D">
            <w:pPr>
              <w:spacing w:before="60" w:after="60" w:line="360" w:lineRule="atLeast"/>
              <w:rPr>
                <w:rFonts w:eastAsia="Times New Roman" w:cs="Times New Roman"/>
                <w:b/>
                <w:bCs/>
                <w:szCs w:val="28"/>
                <w:lang w:eastAsia="vi-VN"/>
              </w:rPr>
            </w:pPr>
          </w:p>
        </w:tc>
      </w:tr>
    </w:tbl>
    <w:p w:rsidR="003F56B4" w:rsidRPr="00C348AF" w:rsidRDefault="003F56B4" w:rsidP="00C348AF">
      <w:pPr>
        <w:shd w:val="clear" w:color="auto" w:fill="FFFFFF"/>
        <w:spacing w:after="0" w:line="240" w:lineRule="auto"/>
        <w:ind w:firstLine="720"/>
        <w:jc w:val="both"/>
        <w:rPr>
          <w:rFonts w:ascii="Times New Roman" w:hAnsi="Times New Roman" w:cs="Times New Roman"/>
          <w:i/>
          <w:color w:val="000000"/>
          <w:sz w:val="28"/>
          <w:szCs w:val="28"/>
        </w:rPr>
      </w:pPr>
    </w:p>
    <w:sectPr w:rsidR="003F56B4" w:rsidRPr="00C348AF" w:rsidSect="002408B7">
      <w:footerReference w:type="default" r:id="rId9"/>
      <w:pgSz w:w="12240" w:h="15840"/>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B94" w:rsidRDefault="00D33B94" w:rsidP="00C348AF">
      <w:pPr>
        <w:spacing w:after="0" w:line="240" w:lineRule="auto"/>
      </w:pPr>
      <w:r>
        <w:separator/>
      </w:r>
    </w:p>
  </w:endnote>
  <w:endnote w:type="continuationSeparator" w:id="0">
    <w:p w:rsidR="00D33B94" w:rsidRDefault="00D33B94" w:rsidP="00C3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023971"/>
      <w:docPartObj>
        <w:docPartGallery w:val="Page Numbers (Bottom of Page)"/>
        <w:docPartUnique/>
      </w:docPartObj>
    </w:sdtPr>
    <w:sdtEndPr>
      <w:rPr>
        <w:noProof/>
      </w:rPr>
    </w:sdtEndPr>
    <w:sdtContent>
      <w:p w:rsidR="002408B7" w:rsidRDefault="002408B7">
        <w:pPr>
          <w:pStyle w:val="Footer"/>
          <w:jc w:val="center"/>
        </w:pPr>
        <w:r>
          <w:fldChar w:fldCharType="begin"/>
        </w:r>
        <w:r>
          <w:instrText xml:space="preserve"> PAGE   \* MERGEFORMAT </w:instrText>
        </w:r>
        <w:r>
          <w:fldChar w:fldCharType="separate"/>
        </w:r>
        <w:r w:rsidR="00F44637">
          <w:rPr>
            <w:noProof/>
          </w:rPr>
          <w:t>1</w:t>
        </w:r>
        <w:r>
          <w:rPr>
            <w:noProof/>
          </w:rPr>
          <w:fldChar w:fldCharType="end"/>
        </w:r>
      </w:p>
    </w:sdtContent>
  </w:sdt>
  <w:p w:rsidR="002408B7" w:rsidRDefault="0024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B94" w:rsidRDefault="00D33B94" w:rsidP="00C348AF">
      <w:pPr>
        <w:spacing w:after="0" w:line="240" w:lineRule="auto"/>
      </w:pPr>
      <w:r>
        <w:separator/>
      </w:r>
    </w:p>
  </w:footnote>
  <w:footnote w:type="continuationSeparator" w:id="0">
    <w:p w:rsidR="00D33B94" w:rsidRDefault="00D33B94" w:rsidP="00C34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639BE"/>
    <w:multiLevelType w:val="hybridMultilevel"/>
    <w:tmpl w:val="2C1EC062"/>
    <w:lvl w:ilvl="0" w:tplc="4934B1C4">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50302BC"/>
    <w:multiLevelType w:val="multilevel"/>
    <w:tmpl w:val="BC6AE40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76BD06D6"/>
    <w:multiLevelType w:val="hybridMultilevel"/>
    <w:tmpl w:val="AA20FC62"/>
    <w:lvl w:ilvl="0" w:tplc="81E6D090">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01"/>
    <w:rsid w:val="000031CA"/>
    <w:rsid w:val="00032EE2"/>
    <w:rsid w:val="00037BD7"/>
    <w:rsid w:val="00042744"/>
    <w:rsid w:val="00070CA7"/>
    <w:rsid w:val="00080285"/>
    <w:rsid w:val="00095C41"/>
    <w:rsid w:val="000B1080"/>
    <w:rsid w:val="000D014A"/>
    <w:rsid w:val="000D112B"/>
    <w:rsid w:val="000D211B"/>
    <w:rsid w:val="00124742"/>
    <w:rsid w:val="0013749C"/>
    <w:rsid w:val="0014230B"/>
    <w:rsid w:val="0015093A"/>
    <w:rsid w:val="001B55DD"/>
    <w:rsid w:val="001E241D"/>
    <w:rsid w:val="001F5B22"/>
    <w:rsid w:val="00224915"/>
    <w:rsid w:val="002408B7"/>
    <w:rsid w:val="00252192"/>
    <w:rsid w:val="00264885"/>
    <w:rsid w:val="00264AE2"/>
    <w:rsid w:val="00267778"/>
    <w:rsid w:val="00267F5B"/>
    <w:rsid w:val="00285C94"/>
    <w:rsid w:val="00286EB0"/>
    <w:rsid w:val="0029018C"/>
    <w:rsid w:val="002E12AD"/>
    <w:rsid w:val="002E2679"/>
    <w:rsid w:val="00306CBE"/>
    <w:rsid w:val="00316118"/>
    <w:rsid w:val="0034061B"/>
    <w:rsid w:val="00342D40"/>
    <w:rsid w:val="00360E05"/>
    <w:rsid w:val="00360E30"/>
    <w:rsid w:val="003C2375"/>
    <w:rsid w:val="003C49D7"/>
    <w:rsid w:val="003C622C"/>
    <w:rsid w:val="003F352F"/>
    <w:rsid w:val="003F50EE"/>
    <w:rsid w:val="003F56B4"/>
    <w:rsid w:val="00482516"/>
    <w:rsid w:val="00493037"/>
    <w:rsid w:val="00493832"/>
    <w:rsid w:val="004A3C14"/>
    <w:rsid w:val="004A5731"/>
    <w:rsid w:val="004F7219"/>
    <w:rsid w:val="00503B91"/>
    <w:rsid w:val="0053600D"/>
    <w:rsid w:val="005429F4"/>
    <w:rsid w:val="00547B9A"/>
    <w:rsid w:val="00564328"/>
    <w:rsid w:val="00671F64"/>
    <w:rsid w:val="006742DC"/>
    <w:rsid w:val="006A7189"/>
    <w:rsid w:val="006C2834"/>
    <w:rsid w:val="006E3BAE"/>
    <w:rsid w:val="006E6EB9"/>
    <w:rsid w:val="007030D3"/>
    <w:rsid w:val="007233BD"/>
    <w:rsid w:val="00770A11"/>
    <w:rsid w:val="00774119"/>
    <w:rsid w:val="00782891"/>
    <w:rsid w:val="00783C2F"/>
    <w:rsid w:val="00790465"/>
    <w:rsid w:val="007A2F3F"/>
    <w:rsid w:val="007D1E5B"/>
    <w:rsid w:val="007D710B"/>
    <w:rsid w:val="007E3B90"/>
    <w:rsid w:val="00851CA7"/>
    <w:rsid w:val="00852F22"/>
    <w:rsid w:val="00864594"/>
    <w:rsid w:val="008F5334"/>
    <w:rsid w:val="00930480"/>
    <w:rsid w:val="009465F7"/>
    <w:rsid w:val="00951A5C"/>
    <w:rsid w:val="00953AAB"/>
    <w:rsid w:val="00954E1F"/>
    <w:rsid w:val="009774CC"/>
    <w:rsid w:val="009B2AA4"/>
    <w:rsid w:val="009B5D4A"/>
    <w:rsid w:val="009E6B03"/>
    <w:rsid w:val="00A25BF1"/>
    <w:rsid w:val="00A412A8"/>
    <w:rsid w:val="00A4502B"/>
    <w:rsid w:val="00A665C0"/>
    <w:rsid w:val="00A759D5"/>
    <w:rsid w:val="00A84DC4"/>
    <w:rsid w:val="00A865EF"/>
    <w:rsid w:val="00AE5C68"/>
    <w:rsid w:val="00AE6058"/>
    <w:rsid w:val="00B11586"/>
    <w:rsid w:val="00B450D9"/>
    <w:rsid w:val="00B46E2D"/>
    <w:rsid w:val="00B47743"/>
    <w:rsid w:val="00B5180F"/>
    <w:rsid w:val="00B541F1"/>
    <w:rsid w:val="00B620E6"/>
    <w:rsid w:val="00B6433F"/>
    <w:rsid w:val="00B742FC"/>
    <w:rsid w:val="00BD0BE1"/>
    <w:rsid w:val="00C22405"/>
    <w:rsid w:val="00C27301"/>
    <w:rsid w:val="00C348AF"/>
    <w:rsid w:val="00C441DE"/>
    <w:rsid w:val="00C50583"/>
    <w:rsid w:val="00C6118B"/>
    <w:rsid w:val="00CB071F"/>
    <w:rsid w:val="00CB56DD"/>
    <w:rsid w:val="00CC0744"/>
    <w:rsid w:val="00CC6261"/>
    <w:rsid w:val="00CD2D23"/>
    <w:rsid w:val="00CE13D7"/>
    <w:rsid w:val="00D11A16"/>
    <w:rsid w:val="00D30F8C"/>
    <w:rsid w:val="00D33B94"/>
    <w:rsid w:val="00D53ACE"/>
    <w:rsid w:val="00D966B3"/>
    <w:rsid w:val="00DB17E3"/>
    <w:rsid w:val="00DC06B4"/>
    <w:rsid w:val="00E534FA"/>
    <w:rsid w:val="00E81B57"/>
    <w:rsid w:val="00EA011D"/>
    <w:rsid w:val="00EA7021"/>
    <w:rsid w:val="00EB0D85"/>
    <w:rsid w:val="00EC2550"/>
    <w:rsid w:val="00EC3599"/>
    <w:rsid w:val="00EC786F"/>
    <w:rsid w:val="00ED2C26"/>
    <w:rsid w:val="00EE425B"/>
    <w:rsid w:val="00F357AD"/>
    <w:rsid w:val="00F359B7"/>
    <w:rsid w:val="00F44637"/>
    <w:rsid w:val="00F5342F"/>
    <w:rsid w:val="00F606F6"/>
    <w:rsid w:val="00F63869"/>
    <w:rsid w:val="00F70576"/>
    <w:rsid w:val="00F718EA"/>
    <w:rsid w:val="00F85E82"/>
    <w:rsid w:val="00F90ABF"/>
    <w:rsid w:val="00F969F1"/>
    <w:rsid w:val="00F97F23"/>
    <w:rsid w:val="00FA1469"/>
    <w:rsid w:val="00FD6326"/>
    <w:rsid w:val="00FE211A"/>
    <w:rsid w:val="00FE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B5D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paragraph" w:styleId="BodyText">
    <w:name w:val="Body Text"/>
    <w:basedOn w:val="Normal"/>
    <w:link w:val="BodyTextChar"/>
    <w:semiHidden/>
    <w:unhideWhenUse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heme="minorHAnsi"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style>
  <w:style w:type="character" w:customStyle="1" w:styleId="Heading2Char">
    <w:name w:val="Heading 2 Char"/>
    <w:basedOn w:val="DefaultParagraphFont"/>
    <w:link w:val="Heading2"/>
    <w:uiPriority w:val="9"/>
    <w:rsid w:val="009B5D4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C06B4"/>
    <w:pPr>
      <w:ind w:left="720"/>
      <w:contextualSpacing/>
    </w:pPr>
  </w:style>
  <w:style w:type="paragraph" w:styleId="Header">
    <w:name w:val="header"/>
    <w:basedOn w:val="Normal"/>
    <w:link w:val="HeaderChar"/>
    <w:uiPriority w:val="99"/>
    <w:unhideWhenUsed/>
    <w:rsid w:val="00C34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8AF"/>
  </w:style>
  <w:style w:type="paragraph" w:styleId="Footer">
    <w:name w:val="footer"/>
    <w:basedOn w:val="Normal"/>
    <w:link w:val="FooterChar"/>
    <w:uiPriority w:val="99"/>
    <w:unhideWhenUsed/>
    <w:rsid w:val="00C34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B5D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paragraph" w:styleId="BodyText">
    <w:name w:val="Body Text"/>
    <w:basedOn w:val="Normal"/>
    <w:link w:val="BodyTextChar"/>
    <w:semiHidden/>
    <w:unhideWhenUse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heme="minorHAnsi"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style>
  <w:style w:type="character" w:customStyle="1" w:styleId="Heading2Char">
    <w:name w:val="Heading 2 Char"/>
    <w:basedOn w:val="DefaultParagraphFont"/>
    <w:link w:val="Heading2"/>
    <w:uiPriority w:val="9"/>
    <w:rsid w:val="009B5D4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C06B4"/>
    <w:pPr>
      <w:ind w:left="720"/>
      <w:contextualSpacing/>
    </w:pPr>
  </w:style>
  <w:style w:type="paragraph" w:styleId="Header">
    <w:name w:val="header"/>
    <w:basedOn w:val="Normal"/>
    <w:link w:val="HeaderChar"/>
    <w:uiPriority w:val="99"/>
    <w:unhideWhenUsed/>
    <w:rsid w:val="00C34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8AF"/>
  </w:style>
  <w:style w:type="paragraph" w:styleId="Footer">
    <w:name w:val="footer"/>
    <w:basedOn w:val="Normal"/>
    <w:link w:val="FooterChar"/>
    <w:uiPriority w:val="99"/>
    <w:unhideWhenUsed/>
    <w:rsid w:val="00C34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90745">
      <w:bodyDiv w:val="1"/>
      <w:marLeft w:val="0"/>
      <w:marRight w:val="0"/>
      <w:marTop w:val="0"/>
      <w:marBottom w:val="0"/>
      <w:divBdr>
        <w:top w:val="none" w:sz="0" w:space="0" w:color="auto"/>
        <w:left w:val="none" w:sz="0" w:space="0" w:color="auto"/>
        <w:bottom w:val="none" w:sz="0" w:space="0" w:color="auto"/>
        <w:right w:val="none" w:sz="0" w:space="0" w:color="auto"/>
      </w:divBdr>
    </w:div>
    <w:div w:id="594173048">
      <w:bodyDiv w:val="1"/>
      <w:marLeft w:val="0"/>
      <w:marRight w:val="0"/>
      <w:marTop w:val="0"/>
      <w:marBottom w:val="0"/>
      <w:divBdr>
        <w:top w:val="none" w:sz="0" w:space="0" w:color="auto"/>
        <w:left w:val="none" w:sz="0" w:space="0" w:color="auto"/>
        <w:bottom w:val="none" w:sz="0" w:space="0" w:color="auto"/>
        <w:right w:val="none" w:sz="0" w:space="0" w:color="auto"/>
      </w:divBdr>
    </w:div>
    <w:div w:id="1083143579">
      <w:bodyDiv w:val="1"/>
      <w:marLeft w:val="0"/>
      <w:marRight w:val="0"/>
      <w:marTop w:val="0"/>
      <w:marBottom w:val="0"/>
      <w:divBdr>
        <w:top w:val="none" w:sz="0" w:space="0" w:color="auto"/>
        <w:left w:val="none" w:sz="0" w:space="0" w:color="auto"/>
        <w:bottom w:val="none" w:sz="0" w:space="0" w:color="auto"/>
        <w:right w:val="none" w:sz="0" w:space="0" w:color="auto"/>
      </w:divBdr>
    </w:div>
    <w:div w:id="1192917230">
      <w:bodyDiv w:val="1"/>
      <w:marLeft w:val="0"/>
      <w:marRight w:val="0"/>
      <w:marTop w:val="0"/>
      <w:marBottom w:val="0"/>
      <w:divBdr>
        <w:top w:val="none" w:sz="0" w:space="0" w:color="auto"/>
        <w:left w:val="none" w:sz="0" w:space="0" w:color="auto"/>
        <w:bottom w:val="none" w:sz="0" w:space="0" w:color="auto"/>
        <w:right w:val="none" w:sz="0" w:space="0" w:color="auto"/>
      </w:divBdr>
    </w:div>
    <w:div w:id="1684626411">
      <w:bodyDiv w:val="1"/>
      <w:marLeft w:val="0"/>
      <w:marRight w:val="0"/>
      <w:marTop w:val="0"/>
      <w:marBottom w:val="0"/>
      <w:divBdr>
        <w:top w:val="none" w:sz="0" w:space="0" w:color="auto"/>
        <w:left w:val="none" w:sz="0" w:space="0" w:color="auto"/>
        <w:bottom w:val="none" w:sz="0" w:space="0" w:color="auto"/>
        <w:right w:val="none" w:sz="0" w:space="0" w:color="auto"/>
      </w:divBdr>
    </w:div>
    <w:div w:id="20772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5F31-E6E8-45C5-989B-140ECE0B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HP</cp:lastModifiedBy>
  <cp:revision>142</cp:revision>
  <cp:lastPrinted>2022-07-07T02:42:00Z</cp:lastPrinted>
  <dcterms:created xsi:type="dcterms:W3CDTF">2021-05-24T02:26:00Z</dcterms:created>
  <dcterms:modified xsi:type="dcterms:W3CDTF">2022-07-13T07:17:00Z</dcterms:modified>
</cp:coreProperties>
</file>